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8D" w:rsidRPr="00084934" w:rsidRDefault="002E598D" w:rsidP="002E598D">
      <w:pPr>
        <w:pStyle w:val="a3"/>
        <w:ind w:left="4536"/>
        <w:rPr>
          <w:rStyle w:val="a6"/>
        </w:rPr>
      </w:pPr>
    </w:p>
    <w:p w:rsidR="002E598D" w:rsidRDefault="002E598D" w:rsidP="002E598D">
      <w:pPr>
        <w:pStyle w:val="a3"/>
        <w:ind w:left="4536"/>
        <w:rPr>
          <w:rFonts w:ascii="Times New Roman" w:hAnsi="Times New Roman" w:cs="Times New Roman"/>
          <w:sz w:val="28"/>
          <w:szCs w:val="28"/>
        </w:rPr>
      </w:pPr>
    </w:p>
    <w:p w:rsidR="0053677F" w:rsidRDefault="0053677F" w:rsidP="00E07739">
      <w:pPr>
        <w:pStyle w:val="a3"/>
        <w:ind w:left="4536"/>
        <w:jc w:val="both"/>
        <w:rPr>
          <w:rFonts w:ascii="Times New Roman" w:hAnsi="Times New Roman" w:cs="Times New Roman"/>
          <w:sz w:val="28"/>
          <w:szCs w:val="28"/>
        </w:rPr>
      </w:pPr>
      <w:r>
        <w:rPr>
          <w:rFonts w:ascii="Times New Roman" w:hAnsi="Times New Roman" w:cs="Times New Roman"/>
          <w:sz w:val="28"/>
          <w:szCs w:val="28"/>
        </w:rPr>
        <w:t>Главному редактору Веденской районной газеты «Керла Дахар»</w:t>
      </w:r>
    </w:p>
    <w:p w:rsidR="002E598D" w:rsidRPr="002E598D" w:rsidRDefault="00660F4B" w:rsidP="00660F4B">
      <w:pPr>
        <w:pStyle w:val="a3"/>
        <w:rPr>
          <w:rFonts w:ascii="Times New Roman" w:hAnsi="Times New Roman" w:cs="Times New Roman"/>
          <w:sz w:val="28"/>
          <w:szCs w:val="28"/>
        </w:rPr>
      </w:pPr>
      <w:r>
        <w:rPr>
          <w:rFonts w:ascii="Times New Roman" w:hAnsi="Times New Roman" w:cs="Times New Roman"/>
          <w:sz w:val="28"/>
          <w:szCs w:val="28"/>
        </w:rPr>
        <w:t xml:space="preserve">                                                                 Чагаеву В-А.А.</w:t>
      </w:r>
    </w:p>
    <w:p w:rsidR="002E598D" w:rsidRPr="00C60B9F" w:rsidRDefault="002E598D" w:rsidP="00E07739">
      <w:pPr>
        <w:pStyle w:val="a3"/>
        <w:jc w:val="both"/>
        <w:rPr>
          <w:rFonts w:ascii="Times New Roman" w:hAnsi="Times New Roman" w:cs="Times New Roman"/>
          <w:b/>
          <w:sz w:val="28"/>
          <w:szCs w:val="28"/>
        </w:rPr>
      </w:pPr>
    </w:p>
    <w:p w:rsidR="002E598D" w:rsidRPr="002E598D" w:rsidRDefault="002E598D" w:rsidP="00E07739">
      <w:pPr>
        <w:pStyle w:val="a3"/>
        <w:jc w:val="both"/>
        <w:rPr>
          <w:rFonts w:ascii="Times New Roman" w:hAnsi="Times New Roman" w:cs="Times New Roman"/>
          <w:sz w:val="28"/>
          <w:szCs w:val="28"/>
        </w:rPr>
      </w:pPr>
    </w:p>
    <w:p w:rsidR="00E04153" w:rsidRDefault="00E04153" w:rsidP="00BB70F1">
      <w:pPr>
        <w:pStyle w:val="a3"/>
        <w:jc w:val="both"/>
        <w:rPr>
          <w:rFonts w:ascii="Times New Roman" w:hAnsi="Times New Roman" w:cs="Times New Roman"/>
          <w:sz w:val="28"/>
          <w:szCs w:val="28"/>
        </w:rPr>
      </w:pPr>
    </w:p>
    <w:p w:rsidR="00FA7D3F" w:rsidRDefault="00FA7D3F" w:rsidP="00BB70F1">
      <w:pPr>
        <w:pStyle w:val="a3"/>
        <w:jc w:val="both"/>
        <w:rPr>
          <w:rFonts w:ascii="Times New Roman" w:hAnsi="Times New Roman" w:cs="Times New Roman"/>
          <w:sz w:val="28"/>
          <w:szCs w:val="28"/>
        </w:rPr>
      </w:pPr>
    </w:p>
    <w:p w:rsidR="00063665" w:rsidRDefault="00063665" w:rsidP="00DC65E2">
      <w:pPr>
        <w:spacing w:after="0" w:line="300" w:lineRule="atLeast"/>
        <w:jc w:val="center"/>
        <w:rPr>
          <w:rFonts w:ascii="Times New Roman" w:eastAsia="Times New Roman" w:hAnsi="Times New Roman" w:cs="Times New Roman"/>
          <w:b/>
          <w:sz w:val="28"/>
          <w:szCs w:val="28"/>
          <w:lang w:eastAsia="ru-RU"/>
        </w:rPr>
      </w:pPr>
    </w:p>
    <w:p w:rsidR="00063665" w:rsidRDefault="00063665" w:rsidP="00DC65E2">
      <w:pPr>
        <w:spacing w:after="0" w:line="300" w:lineRule="atLeast"/>
        <w:jc w:val="center"/>
        <w:rPr>
          <w:rFonts w:ascii="Times New Roman" w:eastAsia="Times New Roman" w:hAnsi="Times New Roman" w:cs="Times New Roman"/>
          <w:b/>
          <w:sz w:val="28"/>
          <w:szCs w:val="28"/>
          <w:lang w:eastAsia="ru-RU"/>
        </w:rPr>
      </w:pPr>
      <w:bookmarkStart w:id="0" w:name="_GoBack"/>
    </w:p>
    <w:bookmarkEnd w:id="0"/>
    <w:p w:rsidR="00C60B9F" w:rsidRDefault="00C60B9F" w:rsidP="00DC65E2">
      <w:pPr>
        <w:spacing w:after="0" w:line="300" w:lineRule="atLeast"/>
        <w:jc w:val="center"/>
        <w:rPr>
          <w:rFonts w:ascii="Times New Roman" w:eastAsia="Times New Roman" w:hAnsi="Times New Roman" w:cs="Times New Roman"/>
          <w:b/>
          <w:sz w:val="28"/>
          <w:szCs w:val="28"/>
          <w:lang w:eastAsia="ru-RU"/>
        </w:rPr>
      </w:pPr>
    </w:p>
    <w:p w:rsidR="00C0222B" w:rsidRDefault="00C0222B" w:rsidP="00C0222B">
      <w:pPr>
        <w:spacing w:after="0" w:line="240" w:lineRule="auto"/>
        <w:ind w:firstLine="709"/>
        <w:jc w:val="both"/>
        <w:rPr>
          <w:rFonts w:ascii="Times New Roman" w:hAnsi="Times New Roman" w:cs="Times New Roman"/>
          <w:sz w:val="28"/>
          <w:szCs w:val="28"/>
        </w:rPr>
      </w:pPr>
    </w:p>
    <w:p w:rsidR="000543B4" w:rsidRDefault="000543B4" w:rsidP="000543B4">
      <w:pPr>
        <w:spacing w:after="0"/>
        <w:jc w:val="both"/>
        <w:rPr>
          <w:rFonts w:ascii="Times New Roman" w:hAnsi="Times New Roman" w:cs="Times New Roman"/>
          <w:sz w:val="28"/>
          <w:szCs w:val="28"/>
        </w:rPr>
      </w:pPr>
    </w:p>
    <w:p w:rsidR="00C60B9F" w:rsidRPr="00C60B9F" w:rsidRDefault="00C60B9F" w:rsidP="00C60B9F">
      <w:pPr>
        <w:spacing w:after="0" w:line="240" w:lineRule="auto"/>
        <w:jc w:val="center"/>
        <w:outlineLvl w:val="0"/>
        <w:rPr>
          <w:rFonts w:ascii="Myriad Pro" w:eastAsia="Times New Roman" w:hAnsi="Myriad Pro" w:cs="Times New Roman"/>
          <w:b/>
          <w:color w:val="404040"/>
          <w:kern w:val="36"/>
          <w:sz w:val="28"/>
          <w:szCs w:val="28"/>
          <w:lang w:eastAsia="ru-RU"/>
        </w:rPr>
      </w:pPr>
      <w:r w:rsidRPr="00C60B9F">
        <w:rPr>
          <w:rFonts w:ascii="Myriad Pro" w:eastAsia="Times New Roman" w:hAnsi="Myriad Pro" w:cs="Times New Roman"/>
          <w:b/>
          <w:color w:val="404040"/>
          <w:kern w:val="36"/>
          <w:sz w:val="28"/>
          <w:szCs w:val="28"/>
          <w:lang w:eastAsia="ru-RU"/>
        </w:rPr>
        <w:t>Внесены изменения в Правила дорожного движения Российской Федерации</w:t>
      </w:r>
    </w:p>
    <w:p w:rsidR="00C60B9F" w:rsidRPr="00C60B9F" w:rsidRDefault="00C60B9F" w:rsidP="00C60B9F">
      <w:pPr>
        <w:shd w:val="clear" w:color="auto" w:fill="F5F4F2"/>
        <w:spacing w:after="0" w:line="240" w:lineRule="auto"/>
        <w:jc w:val="center"/>
        <w:rPr>
          <w:rFonts w:ascii="Myriad Pro" w:eastAsia="Times New Roman" w:hAnsi="Myriad Pro" w:cs="Times New Roman"/>
          <w:color w:val="9F9F9F"/>
          <w:sz w:val="18"/>
          <w:szCs w:val="18"/>
          <w:lang w:eastAsia="ru-RU"/>
        </w:rPr>
      </w:pPr>
    </w:p>
    <w:p w:rsidR="00C60B9F" w:rsidRPr="00C60B9F" w:rsidRDefault="00C60B9F" w:rsidP="00C60B9F">
      <w:pPr>
        <w:spacing w:after="75"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Постановлением Правительства Российской Федерации от 26 октября 2017 года № 1300 внесены изменения в Правила дорожного движения Российской Федерации, утвержденные постановлением Совета Министров - Правительства РФ от 23 октября 1993 года № 1090, которыми установлен приоритет проезда перекрестка с круговым движением.</w:t>
      </w:r>
    </w:p>
    <w:p w:rsidR="00C60B9F" w:rsidRPr="00C60B9F" w:rsidRDefault="00C60B9F" w:rsidP="00C60B9F">
      <w:pPr>
        <w:spacing w:after="75"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 </w:t>
      </w:r>
    </w:p>
    <w:p w:rsidR="00C60B9F" w:rsidRPr="00C60B9F" w:rsidRDefault="00C60B9F" w:rsidP="00C60B9F">
      <w:pPr>
        <w:spacing w:after="75"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Так, при въезде на перекресток, который обозначен знаком «Круговое движение», водитель обязан уступить дорогу транспортным средствам, движущимся по такому перекрестку.</w:t>
      </w:r>
    </w:p>
    <w:p w:rsidR="00C60B9F" w:rsidRPr="00C60B9F" w:rsidRDefault="00C60B9F" w:rsidP="00C60B9F">
      <w:pPr>
        <w:spacing w:after="75"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 </w:t>
      </w:r>
    </w:p>
    <w:p w:rsidR="00C60B9F" w:rsidRPr="00C60B9F" w:rsidRDefault="00C60B9F" w:rsidP="00C60B9F">
      <w:pPr>
        <w:spacing w:after="75"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Ранее водитель обязан был уступить дорогу, если перед таким перекрестком установлены знаки «Уступите дорогу» или «Движение без остановки запрещено». Если же знака не было, то дорогу уступали те, кто находился на круге.</w:t>
      </w:r>
    </w:p>
    <w:p w:rsidR="00C60B9F" w:rsidRPr="00C60B9F" w:rsidRDefault="00C60B9F" w:rsidP="00C60B9F">
      <w:pPr>
        <w:spacing w:after="75"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 </w:t>
      </w:r>
    </w:p>
    <w:p w:rsidR="00C60B9F" w:rsidRPr="00C60B9F" w:rsidRDefault="00C60B9F" w:rsidP="00C60B9F">
      <w:pPr>
        <w:spacing w:after="150" w:line="240" w:lineRule="auto"/>
        <w:jc w:val="both"/>
        <w:rPr>
          <w:rFonts w:ascii="Myriad Pro" w:eastAsia="Times New Roman" w:hAnsi="Myriad Pro" w:cs="Times New Roman"/>
          <w:color w:val="404040"/>
          <w:sz w:val="28"/>
          <w:szCs w:val="28"/>
          <w:lang w:eastAsia="ru-RU"/>
        </w:rPr>
      </w:pPr>
      <w:r w:rsidRPr="00C60B9F">
        <w:rPr>
          <w:rFonts w:ascii="Myriad Pro" w:eastAsia="Times New Roman" w:hAnsi="Myriad Pro" w:cs="Times New Roman"/>
          <w:color w:val="404040"/>
          <w:sz w:val="28"/>
          <w:szCs w:val="28"/>
          <w:lang w:eastAsia="ru-RU"/>
        </w:rPr>
        <w:t>Названное постановление вступает в силу по истечении семи дней после дня его официального опубликования.</w:t>
      </w:r>
    </w:p>
    <w:p w:rsidR="008C2F0B" w:rsidRPr="00C60B9F" w:rsidRDefault="008C2F0B" w:rsidP="008C2F0B">
      <w:pPr>
        <w:spacing w:after="160" w:line="259" w:lineRule="auto"/>
        <w:rPr>
          <w:rFonts w:ascii="Calibri" w:eastAsia="Calibri" w:hAnsi="Calibri" w:cs="Times New Roman"/>
          <w:sz w:val="28"/>
          <w:szCs w:val="28"/>
        </w:rPr>
      </w:pPr>
    </w:p>
    <w:p w:rsidR="008230E9" w:rsidRPr="008230E9" w:rsidRDefault="008230E9" w:rsidP="008230E9">
      <w:pPr>
        <w:spacing w:after="0" w:line="240" w:lineRule="auto"/>
        <w:jc w:val="both"/>
        <w:rPr>
          <w:rFonts w:ascii="Times New Roman" w:eastAsia="Calibri" w:hAnsi="Times New Roman" w:cs="Times New Roman"/>
          <w:sz w:val="28"/>
          <w:szCs w:val="28"/>
        </w:rPr>
      </w:pPr>
    </w:p>
    <w:p w:rsidR="00B662C7" w:rsidRPr="00B662C7" w:rsidRDefault="00C60B9F" w:rsidP="00B662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Старший </w:t>
      </w:r>
      <w:r w:rsidR="008C2F0B">
        <w:rPr>
          <w:rFonts w:ascii="Times New Roman" w:eastAsia="Calibri" w:hAnsi="Times New Roman" w:cs="Times New Roman"/>
          <w:sz w:val="28"/>
          <w:szCs w:val="28"/>
        </w:rPr>
        <w:t>прокурора района</w:t>
      </w:r>
    </w:p>
    <w:p w:rsidR="00B662C7" w:rsidRPr="00B662C7" w:rsidRDefault="00B662C7" w:rsidP="00B662C7">
      <w:pPr>
        <w:spacing w:after="0" w:line="240" w:lineRule="auto"/>
        <w:jc w:val="both"/>
        <w:rPr>
          <w:rFonts w:ascii="Times New Roman" w:eastAsia="Calibri" w:hAnsi="Times New Roman" w:cs="Times New Roman"/>
          <w:sz w:val="16"/>
          <w:szCs w:val="16"/>
        </w:rPr>
      </w:pPr>
    </w:p>
    <w:p w:rsidR="00FB62B2" w:rsidRPr="00FB62B2" w:rsidRDefault="00C60B9F" w:rsidP="000543B4">
      <w:pPr>
        <w:spacing w:after="0" w:line="240" w:lineRule="auto"/>
        <w:jc w:val="both"/>
        <w:rPr>
          <w:rFonts w:ascii="Times New Roman" w:hAnsi="Times New Roman" w:cs="Times New Roman"/>
          <w:sz w:val="20"/>
          <w:szCs w:val="20"/>
        </w:rPr>
      </w:pPr>
      <w:r>
        <w:rPr>
          <w:rFonts w:ascii="Times New Roman" w:eastAsia="Calibri" w:hAnsi="Times New Roman" w:cs="Times New Roman"/>
          <w:sz w:val="28"/>
          <w:szCs w:val="28"/>
        </w:rPr>
        <w:t xml:space="preserve">младший </w:t>
      </w:r>
      <w:r w:rsidR="00C0222B">
        <w:rPr>
          <w:rFonts w:ascii="Times New Roman" w:eastAsia="Calibri" w:hAnsi="Times New Roman" w:cs="Times New Roman"/>
          <w:sz w:val="28"/>
          <w:szCs w:val="28"/>
        </w:rPr>
        <w:t>советник юстиции</w:t>
      </w:r>
      <w:r w:rsidR="00B662C7" w:rsidRPr="00B662C7">
        <w:rPr>
          <w:rFonts w:ascii="Times New Roman" w:eastAsia="Calibri" w:hAnsi="Times New Roman" w:cs="Times New Roman"/>
          <w:sz w:val="28"/>
          <w:szCs w:val="28"/>
        </w:rPr>
        <w:tab/>
      </w:r>
      <w:r w:rsidR="00B662C7" w:rsidRPr="00B662C7">
        <w:rPr>
          <w:rFonts w:ascii="Times New Roman" w:eastAsia="Calibri" w:hAnsi="Times New Roman" w:cs="Times New Roman"/>
          <w:sz w:val="28"/>
          <w:szCs w:val="28"/>
        </w:rPr>
        <w:tab/>
      </w:r>
      <w:r w:rsidR="00B662C7" w:rsidRPr="00B662C7">
        <w:rPr>
          <w:rFonts w:ascii="Times New Roman" w:eastAsia="Calibri" w:hAnsi="Times New Roman" w:cs="Times New Roman"/>
          <w:sz w:val="28"/>
          <w:szCs w:val="28"/>
        </w:rPr>
        <w:tab/>
        <w:t xml:space="preserve"> </w:t>
      </w:r>
      <w:r w:rsidR="008230E9">
        <w:rPr>
          <w:rFonts w:ascii="Times New Roman" w:eastAsia="Calibri" w:hAnsi="Times New Roman" w:cs="Times New Roman"/>
          <w:sz w:val="28"/>
          <w:szCs w:val="28"/>
        </w:rPr>
        <w:t xml:space="preserve">    </w:t>
      </w:r>
      <w:r w:rsidR="00C0222B">
        <w:rPr>
          <w:rFonts w:ascii="Times New Roman" w:eastAsia="Calibri" w:hAnsi="Times New Roman" w:cs="Times New Roman"/>
          <w:sz w:val="28"/>
          <w:szCs w:val="28"/>
        </w:rPr>
        <w:t xml:space="preserve">     </w:t>
      </w:r>
      <w:r w:rsidR="008C2F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C2F0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М.М. Маусаров</w:t>
      </w:r>
    </w:p>
    <w:sectPr w:rsidR="00FB62B2" w:rsidRPr="00FB62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99" w:rsidRDefault="00B06799" w:rsidP="004525D6">
      <w:pPr>
        <w:spacing w:after="0" w:line="240" w:lineRule="auto"/>
      </w:pPr>
      <w:r>
        <w:separator/>
      </w:r>
    </w:p>
  </w:endnote>
  <w:endnote w:type="continuationSeparator" w:id="0">
    <w:p w:rsidR="00B06799" w:rsidRDefault="00B06799" w:rsidP="0045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99" w:rsidRDefault="00B06799" w:rsidP="004525D6">
      <w:pPr>
        <w:spacing w:after="0" w:line="240" w:lineRule="auto"/>
      </w:pPr>
      <w:r>
        <w:separator/>
      </w:r>
    </w:p>
  </w:footnote>
  <w:footnote w:type="continuationSeparator" w:id="0">
    <w:p w:rsidR="00B06799" w:rsidRDefault="00B06799" w:rsidP="00452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00"/>
    <w:rsid w:val="00004CFA"/>
    <w:rsid w:val="00011BEF"/>
    <w:rsid w:val="00014AAD"/>
    <w:rsid w:val="00022681"/>
    <w:rsid w:val="000372B5"/>
    <w:rsid w:val="000543B4"/>
    <w:rsid w:val="00055DAC"/>
    <w:rsid w:val="00056825"/>
    <w:rsid w:val="00057692"/>
    <w:rsid w:val="00063665"/>
    <w:rsid w:val="00063A76"/>
    <w:rsid w:val="000757E9"/>
    <w:rsid w:val="0008053E"/>
    <w:rsid w:val="00084470"/>
    <w:rsid w:val="00084934"/>
    <w:rsid w:val="000A1695"/>
    <w:rsid w:val="000D04D7"/>
    <w:rsid w:val="000D1B1E"/>
    <w:rsid w:val="00106516"/>
    <w:rsid w:val="00107411"/>
    <w:rsid w:val="0013662F"/>
    <w:rsid w:val="00171A02"/>
    <w:rsid w:val="001A0193"/>
    <w:rsid w:val="001A7823"/>
    <w:rsid w:val="001B0005"/>
    <w:rsid w:val="001D5FAC"/>
    <w:rsid w:val="002753D1"/>
    <w:rsid w:val="00293482"/>
    <w:rsid w:val="002A6327"/>
    <w:rsid w:val="002D2C38"/>
    <w:rsid w:val="002E598D"/>
    <w:rsid w:val="002F4739"/>
    <w:rsid w:val="00302558"/>
    <w:rsid w:val="00321F79"/>
    <w:rsid w:val="003979D9"/>
    <w:rsid w:val="003B6466"/>
    <w:rsid w:val="003C52C1"/>
    <w:rsid w:val="00421CCF"/>
    <w:rsid w:val="004525D6"/>
    <w:rsid w:val="00462EF5"/>
    <w:rsid w:val="00484E59"/>
    <w:rsid w:val="00490FC2"/>
    <w:rsid w:val="004919B6"/>
    <w:rsid w:val="004D3D8A"/>
    <w:rsid w:val="004F0CF9"/>
    <w:rsid w:val="0053677F"/>
    <w:rsid w:val="00552050"/>
    <w:rsid w:val="005C3426"/>
    <w:rsid w:val="005D1E68"/>
    <w:rsid w:val="005F691D"/>
    <w:rsid w:val="00603BBB"/>
    <w:rsid w:val="00632BC4"/>
    <w:rsid w:val="00660F4B"/>
    <w:rsid w:val="006766A4"/>
    <w:rsid w:val="00697B46"/>
    <w:rsid w:val="006E201F"/>
    <w:rsid w:val="00701B68"/>
    <w:rsid w:val="007907D9"/>
    <w:rsid w:val="00790F8B"/>
    <w:rsid w:val="007C2958"/>
    <w:rsid w:val="007C758B"/>
    <w:rsid w:val="007E0905"/>
    <w:rsid w:val="007E266A"/>
    <w:rsid w:val="008146C4"/>
    <w:rsid w:val="008230E9"/>
    <w:rsid w:val="008C2F0B"/>
    <w:rsid w:val="008C5EFD"/>
    <w:rsid w:val="008E09CB"/>
    <w:rsid w:val="00910AAF"/>
    <w:rsid w:val="009377D5"/>
    <w:rsid w:val="0094513A"/>
    <w:rsid w:val="009A0818"/>
    <w:rsid w:val="009D61D1"/>
    <w:rsid w:val="00A016CE"/>
    <w:rsid w:val="00A56B00"/>
    <w:rsid w:val="00A76597"/>
    <w:rsid w:val="00AB039D"/>
    <w:rsid w:val="00AC4437"/>
    <w:rsid w:val="00B06799"/>
    <w:rsid w:val="00B1474C"/>
    <w:rsid w:val="00B51386"/>
    <w:rsid w:val="00B538BA"/>
    <w:rsid w:val="00B64217"/>
    <w:rsid w:val="00B662C7"/>
    <w:rsid w:val="00B75B8B"/>
    <w:rsid w:val="00B76F73"/>
    <w:rsid w:val="00BB70F1"/>
    <w:rsid w:val="00BE2BF1"/>
    <w:rsid w:val="00BF3754"/>
    <w:rsid w:val="00C0222B"/>
    <w:rsid w:val="00C12935"/>
    <w:rsid w:val="00C36B5E"/>
    <w:rsid w:val="00C60B9F"/>
    <w:rsid w:val="00C8614C"/>
    <w:rsid w:val="00CA099D"/>
    <w:rsid w:val="00D12B80"/>
    <w:rsid w:val="00D26B96"/>
    <w:rsid w:val="00D3028A"/>
    <w:rsid w:val="00D55ED9"/>
    <w:rsid w:val="00D744B6"/>
    <w:rsid w:val="00D862AA"/>
    <w:rsid w:val="00DB2869"/>
    <w:rsid w:val="00DC65E2"/>
    <w:rsid w:val="00DD4F78"/>
    <w:rsid w:val="00DF17E9"/>
    <w:rsid w:val="00E04153"/>
    <w:rsid w:val="00E07739"/>
    <w:rsid w:val="00E17E54"/>
    <w:rsid w:val="00E40609"/>
    <w:rsid w:val="00E61948"/>
    <w:rsid w:val="00E63FCE"/>
    <w:rsid w:val="00EA5857"/>
    <w:rsid w:val="00EB1032"/>
    <w:rsid w:val="00EE5159"/>
    <w:rsid w:val="00EE72DF"/>
    <w:rsid w:val="00EF3404"/>
    <w:rsid w:val="00FA3EBF"/>
    <w:rsid w:val="00FA7D3F"/>
    <w:rsid w:val="00FB62B2"/>
    <w:rsid w:val="00FC7EA2"/>
    <w:rsid w:val="00FD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1BC28-9AC0-40EE-A857-8CE081A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98D"/>
    <w:pPr>
      <w:spacing w:after="0" w:line="240" w:lineRule="auto"/>
    </w:pPr>
  </w:style>
  <w:style w:type="paragraph" w:styleId="a4">
    <w:name w:val="Balloon Text"/>
    <w:basedOn w:val="a"/>
    <w:link w:val="a5"/>
    <w:uiPriority w:val="99"/>
    <w:semiHidden/>
    <w:unhideWhenUsed/>
    <w:rsid w:val="005367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677F"/>
    <w:rPr>
      <w:rFonts w:ascii="Segoe UI" w:hAnsi="Segoe UI" w:cs="Segoe UI"/>
      <w:sz w:val="18"/>
      <w:szCs w:val="18"/>
    </w:rPr>
  </w:style>
  <w:style w:type="character" w:styleId="a6">
    <w:name w:val="Intense Reference"/>
    <w:basedOn w:val="a0"/>
    <w:uiPriority w:val="32"/>
    <w:qFormat/>
    <w:rsid w:val="00084934"/>
    <w:rPr>
      <w:b/>
      <w:bCs/>
      <w:smallCaps/>
      <w:color w:val="4F81BD" w:themeColor="accent1"/>
      <w:spacing w:val="5"/>
    </w:rPr>
  </w:style>
  <w:style w:type="paragraph" w:styleId="a7">
    <w:name w:val="header"/>
    <w:basedOn w:val="a"/>
    <w:link w:val="a8"/>
    <w:uiPriority w:val="99"/>
    <w:unhideWhenUsed/>
    <w:rsid w:val="004525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25D6"/>
  </w:style>
  <w:style w:type="paragraph" w:styleId="a9">
    <w:name w:val="footer"/>
    <w:basedOn w:val="a"/>
    <w:link w:val="aa"/>
    <w:uiPriority w:val="99"/>
    <w:unhideWhenUsed/>
    <w:rsid w:val="004525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4851">
      <w:bodyDiv w:val="1"/>
      <w:marLeft w:val="0"/>
      <w:marRight w:val="0"/>
      <w:marTop w:val="0"/>
      <w:marBottom w:val="0"/>
      <w:divBdr>
        <w:top w:val="none" w:sz="0" w:space="0" w:color="auto"/>
        <w:left w:val="none" w:sz="0" w:space="0" w:color="auto"/>
        <w:bottom w:val="none" w:sz="0" w:space="0" w:color="auto"/>
        <w:right w:val="none" w:sz="0" w:space="0" w:color="auto"/>
      </w:divBdr>
      <w:divsChild>
        <w:div w:id="1797025245">
          <w:marLeft w:val="0"/>
          <w:marRight w:val="0"/>
          <w:marTop w:val="150"/>
          <w:marBottom w:val="0"/>
          <w:divBdr>
            <w:top w:val="none" w:sz="0" w:space="0" w:color="auto"/>
            <w:left w:val="none" w:sz="0" w:space="0" w:color="auto"/>
            <w:bottom w:val="none" w:sz="0" w:space="0" w:color="auto"/>
            <w:right w:val="none" w:sz="0" w:space="0" w:color="auto"/>
          </w:divBdr>
        </w:div>
        <w:div w:id="1205603416">
          <w:marLeft w:val="0"/>
          <w:marRight w:val="0"/>
          <w:marTop w:val="150"/>
          <w:marBottom w:val="150"/>
          <w:divBdr>
            <w:top w:val="none" w:sz="0" w:space="0" w:color="auto"/>
            <w:left w:val="none" w:sz="0" w:space="0" w:color="auto"/>
            <w:bottom w:val="none" w:sz="0" w:space="0" w:color="auto"/>
            <w:right w:val="none" w:sz="0" w:space="0" w:color="auto"/>
          </w:divBdr>
          <w:divsChild>
            <w:div w:id="15447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036">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7">
          <w:marLeft w:val="0"/>
          <w:marRight w:val="0"/>
          <w:marTop w:val="150"/>
          <w:marBottom w:val="0"/>
          <w:divBdr>
            <w:top w:val="none" w:sz="0" w:space="0" w:color="auto"/>
            <w:left w:val="none" w:sz="0" w:space="0" w:color="auto"/>
            <w:bottom w:val="none" w:sz="0" w:space="0" w:color="auto"/>
            <w:right w:val="none" w:sz="0" w:space="0" w:color="auto"/>
          </w:divBdr>
        </w:div>
        <w:div w:id="2059818027">
          <w:marLeft w:val="0"/>
          <w:marRight w:val="0"/>
          <w:marTop w:val="150"/>
          <w:marBottom w:val="150"/>
          <w:divBdr>
            <w:top w:val="none" w:sz="0" w:space="0" w:color="auto"/>
            <w:left w:val="none" w:sz="0" w:space="0" w:color="auto"/>
            <w:bottom w:val="none" w:sz="0" w:space="0" w:color="auto"/>
            <w:right w:val="none" w:sz="0" w:space="0" w:color="auto"/>
          </w:divBdr>
          <w:divsChild>
            <w:div w:id="1902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8128">
      <w:bodyDiv w:val="1"/>
      <w:marLeft w:val="0"/>
      <w:marRight w:val="0"/>
      <w:marTop w:val="0"/>
      <w:marBottom w:val="0"/>
      <w:divBdr>
        <w:top w:val="none" w:sz="0" w:space="0" w:color="auto"/>
        <w:left w:val="none" w:sz="0" w:space="0" w:color="auto"/>
        <w:bottom w:val="none" w:sz="0" w:space="0" w:color="auto"/>
        <w:right w:val="none" w:sz="0" w:space="0" w:color="auto"/>
      </w:divBdr>
    </w:div>
    <w:div w:id="414059751">
      <w:bodyDiv w:val="1"/>
      <w:marLeft w:val="0"/>
      <w:marRight w:val="0"/>
      <w:marTop w:val="0"/>
      <w:marBottom w:val="0"/>
      <w:divBdr>
        <w:top w:val="none" w:sz="0" w:space="0" w:color="auto"/>
        <w:left w:val="none" w:sz="0" w:space="0" w:color="auto"/>
        <w:bottom w:val="none" w:sz="0" w:space="0" w:color="auto"/>
        <w:right w:val="none" w:sz="0" w:space="0" w:color="auto"/>
      </w:divBdr>
      <w:divsChild>
        <w:div w:id="1136145163">
          <w:marLeft w:val="0"/>
          <w:marRight w:val="0"/>
          <w:marTop w:val="150"/>
          <w:marBottom w:val="0"/>
          <w:divBdr>
            <w:top w:val="none" w:sz="0" w:space="0" w:color="auto"/>
            <w:left w:val="none" w:sz="0" w:space="0" w:color="auto"/>
            <w:bottom w:val="none" w:sz="0" w:space="0" w:color="auto"/>
            <w:right w:val="none" w:sz="0" w:space="0" w:color="auto"/>
          </w:divBdr>
        </w:div>
        <w:div w:id="542211328">
          <w:marLeft w:val="0"/>
          <w:marRight w:val="0"/>
          <w:marTop w:val="150"/>
          <w:marBottom w:val="150"/>
          <w:divBdr>
            <w:top w:val="none" w:sz="0" w:space="0" w:color="auto"/>
            <w:left w:val="none" w:sz="0" w:space="0" w:color="auto"/>
            <w:bottom w:val="none" w:sz="0" w:space="0" w:color="auto"/>
            <w:right w:val="none" w:sz="0" w:space="0" w:color="auto"/>
          </w:divBdr>
          <w:divsChild>
            <w:div w:id="10836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771">
      <w:bodyDiv w:val="1"/>
      <w:marLeft w:val="0"/>
      <w:marRight w:val="0"/>
      <w:marTop w:val="0"/>
      <w:marBottom w:val="0"/>
      <w:divBdr>
        <w:top w:val="none" w:sz="0" w:space="0" w:color="auto"/>
        <w:left w:val="none" w:sz="0" w:space="0" w:color="auto"/>
        <w:bottom w:val="none" w:sz="0" w:space="0" w:color="auto"/>
        <w:right w:val="none" w:sz="0" w:space="0" w:color="auto"/>
      </w:divBdr>
    </w:div>
    <w:div w:id="740174401">
      <w:bodyDiv w:val="1"/>
      <w:marLeft w:val="0"/>
      <w:marRight w:val="0"/>
      <w:marTop w:val="0"/>
      <w:marBottom w:val="0"/>
      <w:divBdr>
        <w:top w:val="none" w:sz="0" w:space="0" w:color="auto"/>
        <w:left w:val="none" w:sz="0" w:space="0" w:color="auto"/>
        <w:bottom w:val="none" w:sz="0" w:space="0" w:color="auto"/>
        <w:right w:val="none" w:sz="0" w:space="0" w:color="auto"/>
      </w:divBdr>
    </w:div>
    <w:div w:id="827674165">
      <w:bodyDiv w:val="1"/>
      <w:marLeft w:val="0"/>
      <w:marRight w:val="0"/>
      <w:marTop w:val="0"/>
      <w:marBottom w:val="0"/>
      <w:divBdr>
        <w:top w:val="none" w:sz="0" w:space="0" w:color="auto"/>
        <w:left w:val="none" w:sz="0" w:space="0" w:color="auto"/>
        <w:bottom w:val="none" w:sz="0" w:space="0" w:color="auto"/>
        <w:right w:val="none" w:sz="0" w:space="0" w:color="auto"/>
      </w:divBdr>
      <w:divsChild>
        <w:div w:id="919213405">
          <w:marLeft w:val="0"/>
          <w:marRight w:val="0"/>
          <w:marTop w:val="150"/>
          <w:marBottom w:val="0"/>
          <w:divBdr>
            <w:top w:val="none" w:sz="0" w:space="0" w:color="auto"/>
            <w:left w:val="none" w:sz="0" w:space="0" w:color="auto"/>
            <w:bottom w:val="none" w:sz="0" w:space="0" w:color="auto"/>
            <w:right w:val="none" w:sz="0" w:space="0" w:color="auto"/>
          </w:divBdr>
        </w:div>
        <w:div w:id="852691610">
          <w:marLeft w:val="0"/>
          <w:marRight w:val="0"/>
          <w:marTop w:val="150"/>
          <w:marBottom w:val="150"/>
          <w:divBdr>
            <w:top w:val="none" w:sz="0" w:space="0" w:color="auto"/>
            <w:left w:val="none" w:sz="0" w:space="0" w:color="auto"/>
            <w:bottom w:val="none" w:sz="0" w:space="0" w:color="auto"/>
            <w:right w:val="none" w:sz="0" w:space="0" w:color="auto"/>
          </w:divBdr>
          <w:divsChild>
            <w:div w:id="762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6884">
      <w:bodyDiv w:val="1"/>
      <w:marLeft w:val="0"/>
      <w:marRight w:val="0"/>
      <w:marTop w:val="0"/>
      <w:marBottom w:val="0"/>
      <w:divBdr>
        <w:top w:val="none" w:sz="0" w:space="0" w:color="auto"/>
        <w:left w:val="none" w:sz="0" w:space="0" w:color="auto"/>
        <w:bottom w:val="none" w:sz="0" w:space="0" w:color="auto"/>
        <w:right w:val="none" w:sz="0" w:space="0" w:color="auto"/>
      </w:divBdr>
      <w:divsChild>
        <w:div w:id="505829323">
          <w:marLeft w:val="0"/>
          <w:marRight w:val="0"/>
          <w:marTop w:val="150"/>
          <w:marBottom w:val="0"/>
          <w:divBdr>
            <w:top w:val="none" w:sz="0" w:space="0" w:color="auto"/>
            <w:left w:val="none" w:sz="0" w:space="0" w:color="auto"/>
            <w:bottom w:val="none" w:sz="0" w:space="0" w:color="auto"/>
            <w:right w:val="none" w:sz="0" w:space="0" w:color="auto"/>
          </w:divBdr>
        </w:div>
        <w:div w:id="576522339">
          <w:marLeft w:val="0"/>
          <w:marRight w:val="0"/>
          <w:marTop w:val="150"/>
          <w:marBottom w:val="150"/>
          <w:divBdr>
            <w:top w:val="none" w:sz="0" w:space="0" w:color="auto"/>
            <w:left w:val="none" w:sz="0" w:space="0" w:color="auto"/>
            <w:bottom w:val="none" w:sz="0" w:space="0" w:color="auto"/>
            <w:right w:val="none" w:sz="0" w:space="0" w:color="auto"/>
          </w:divBdr>
          <w:divsChild>
            <w:div w:id="491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9001">
      <w:bodyDiv w:val="1"/>
      <w:marLeft w:val="0"/>
      <w:marRight w:val="0"/>
      <w:marTop w:val="0"/>
      <w:marBottom w:val="0"/>
      <w:divBdr>
        <w:top w:val="none" w:sz="0" w:space="0" w:color="auto"/>
        <w:left w:val="none" w:sz="0" w:space="0" w:color="auto"/>
        <w:bottom w:val="none" w:sz="0" w:space="0" w:color="auto"/>
        <w:right w:val="none" w:sz="0" w:space="0" w:color="auto"/>
      </w:divBdr>
    </w:div>
    <w:div w:id="1022172229">
      <w:bodyDiv w:val="1"/>
      <w:marLeft w:val="0"/>
      <w:marRight w:val="0"/>
      <w:marTop w:val="0"/>
      <w:marBottom w:val="0"/>
      <w:divBdr>
        <w:top w:val="none" w:sz="0" w:space="0" w:color="auto"/>
        <w:left w:val="none" w:sz="0" w:space="0" w:color="auto"/>
        <w:bottom w:val="none" w:sz="0" w:space="0" w:color="auto"/>
        <w:right w:val="none" w:sz="0" w:space="0" w:color="auto"/>
      </w:divBdr>
      <w:divsChild>
        <w:div w:id="980842701">
          <w:marLeft w:val="0"/>
          <w:marRight w:val="0"/>
          <w:marTop w:val="150"/>
          <w:marBottom w:val="0"/>
          <w:divBdr>
            <w:top w:val="none" w:sz="0" w:space="0" w:color="auto"/>
            <w:left w:val="none" w:sz="0" w:space="0" w:color="auto"/>
            <w:bottom w:val="none" w:sz="0" w:space="0" w:color="auto"/>
            <w:right w:val="none" w:sz="0" w:space="0" w:color="auto"/>
          </w:divBdr>
        </w:div>
        <w:div w:id="219680353">
          <w:marLeft w:val="0"/>
          <w:marRight w:val="0"/>
          <w:marTop w:val="150"/>
          <w:marBottom w:val="150"/>
          <w:divBdr>
            <w:top w:val="none" w:sz="0" w:space="0" w:color="auto"/>
            <w:left w:val="none" w:sz="0" w:space="0" w:color="auto"/>
            <w:bottom w:val="none" w:sz="0" w:space="0" w:color="auto"/>
            <w:right w:val="none" w:sz="0" w:space="0" w:color="auto"/>
          </w:divBdr>
          <w:divsChild>
            <w:div w:id="1308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510">
      <w:bodyDiv w:val="1"/>
      <w:marLeft w:val="0"/>
      <w:marRight w:val="0"/>
      <w:marTop w:val="0"/>
      <w:marBottom w:val="0"/>
      <w:divBdr>
        <w:top w:val="none" w:sz="0" w:space="0" w:color="auto"/>
        <w:left w:val="none" w:sz="0" w:space="0" w:color="auto"/>
        <w:bottom w:val="none" w:sz="0" w:space="0" w:color="auto"/>
        <w:right w:val="none" w:sz="0" w:space="0" w:color="auto"/>
      </w:divBdr>
      <w:divsChild>
        <w:div w:id="1841576829">
          <w:marLeft w:val="0"/>
          <w:marRight w:val="0"/>
          <w:marTop w:val="150"/>
          <w:marBottom w:val="0"/>
          <w:divBdr>
            <w:top w:val="none" w:sz="0" w:space="0" w:color="auto"/>
            <w:left w:val="none" w:sz="0" w:space="0" w:color="auto"/>
            <w:bottom w:val="none" w:sz="0" w:space="0" w:color="auto"/>
            <w:right w:val="none" w:sz="0" w:space="0" w:color="auto"/>
          </w:divBdr>
        </w:div>
        <w:div w:id="1412504086">
          <w:marLeft w:val="0"/>
          <w:marRight w:val="0"/>
          <w:marTop w:val="150"/>
          <w:marBottom w:val="150"/>
          <w:divBdr>
            <w:top w:val="none" w:sz="0" w:space="0" w:color="auto"/>
            <w:left w:val="none" w:sz="0" w:space="0" w:color="auto"/>
            <w:bottom w:val="none" w:sz="0" w:space="0" w:color="auto"/>
            <w:right w:val="none" w:sz="0" w:space="0" w:color="auto"/>
          </w:divBdr>
          <w:divsChild>
            <w:div w:id="821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481">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61">
          <w:marLeft w:val="0"/>
          <w:marRight w:val="0"/>
          <w:marTop w:val="150"/>
          <w:marBottom w:val="0"/>
          <w:divBdr>
            <w:top w:val="none" w:sz="0" w:space="0" w:color="auto"/>
            <w:left w:val="none" w:sz="0" w:space="0" w:color="auto"/>
            <w:bottom w:val="none" w:sz="0" w:space="0" w:color="auto"/>
            <w:right w:val="none" w:sz="0" w:space="0" w:color="auto"/>
          </w:divBdr>
        </w:div>
        <w:div w:id="1139109150">
          <w:marLeft w:val="0"/>
          <w:marRight w:val="0"/>
          <w:marTop w:val="150"/>
          <w:marBottom w:val="150"/>
          <w:divBdr>
            <w:top w:val="none" w:sz="0" w:space="0" w:color="auto"/>
            <w:left w:val="none" w:sz="0" w:space="0" w:color="auto"/>
            <w:bottom w:val="none" w:sz="0" w:space="0" w:color="auto"/>
            <w:right w:val="none" w:sz="0" w:space="0" w:color="auto"/>
          </w:divBdr>
          <w:divsChild>
            <w:div w:id="6629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1792">
      <w:bodyDiv w:val="1"/>
      <w:marLeft w:val="0"/>
      <w:marRight w:val="0"/>
      <w:marTop w:val="0"/>
      <w:marBottom w:val="0"/>
      <w:divBdr>
        <w:top w:val="none" w:sz="0" w:space="0" w:color="auto"/>
        <w:left w:val="none" w:sz="0" w:space="0" w:color="auto"/>
        <w:bottom w:val="none" w:sz="0" w:space="0" w:color="auto"/>
        <w:right w:val="none" w:sz="0" w:space="0" w:color="auto"/>
      </w:divBdr>
    </w:div>
    <w:div w:id="19866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0AF4-7B4B-4973-82B3-0146DE09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Юзер24</dc:creator>
  <cp:keywords/>
  <dc:description/>
  <cp:lastModifiedBy>Элина</cp:lastModifiedBy>
  <cp:revision>2</cp:revision>
  <cp:lastPrinted>2017-11-13T11:57:00Z</cp:lastPrinted>
  <dcterms:created xsi:type="dcterms:W3CDTF">2017-11-13T11:58:00Z</dcterms:created>
  <dcterms:modified xsi:type="dcterms:W3CDTF">2017-11-13T11:58:00Z</dcterms:modified>
</cp:coreProperties>
</file>